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7F6E7E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CCH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Board resolution on</w:t>
      </w:r>
      <w:r w:rsidR="000603A9">
        <w:rPr>
          <w:rFonts w:ascii="Arial" w:hAnsi="Arial" w:cs="Arial"/>
          <w:b/>
          <w:sz w:val="20"/>
          <w:szCs w:val="20"/>
        </w:rPr>
        <w:t xml:space="preserve"> </w:t>
      </w:r>
      <w:r w:rsidR="00695ACD">
        <w:rPr>
          <w:rFonts w:ascii="Arial" w:hAnsi="Arial" w:cs="Arial"/>
          <w:b/>
          <w:sz w:val="20"/>
          <w:szCs w:val="20"/>
        </w:rPr>
        <w:t>postponement of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F6E7E">
        <w:rPr>
          <w:rFonts w:ascii="Arial" w:hAnsi="Arial" w:cs="Arial"/>
          <w:sz w:val="20"/>
          <w:szCs w:val="20"/>
        </w:rPr>
        <w:t>03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7F6E7E" w:rsidRPr="007F6E7E">
        <w:rPr>
          <w:rFonts w:ascii="Arial" w:hAnsi="Arial" w:cs="Arial"/>
          <w:sz w:val="20"/>
          <w:szCs w:val="20"/>
        </w:rPr>
        <w:t xml:space="preserve">Ha </w:t>
      </w:r>
      <w:proofErr w:type="spellStart"/>
      <w:r w:rsidR="007F6E7E" w:rsidRPr="007F6E7E">
        <w:rPr>
          <w:rFonts w:ascii="Arial" w:hAnsi="Arial" w:cs="Arial"/>
          <w:sz w:val="20"/>
          <w:szCs w:val="20"/>
        </w:rPr>
        <w:t>Noi</w:t>
      </w:r>
      <w:proofErr w:type="spellEnd"/>
      <w:r w:rsidR="007F6E7E" w:rsidRPr="007F6E7E">
        <w:rPr>
          <w:rFonts w:ascii="Arial" w:hAnsi="Arial" w:cs="Arial"/>
          <w:sz w:val="20"/>
          <w:szCs w:val="20"/>
        </w:rPr>
        <w:t xml:space="preserve"> Consultant And Construction Investment Joint Stock Company</w:t>
      </w:r>
      <w:r w:rsidR="007F6E7E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7F6E7E">
        <w:rPr>
          <w:rFonts w:ascii="Arial" w:hAnsi="Arial" w:cs="Arial"/>
          <w:sz w:val="20"/>
          <w:szCs w:val="20"/>
        </w:rPr>
        <w:t xml:space="preserve"> Board resolution on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695ACD" w:rsidRPr="00695ACD">
        <w:rPr>
          <w:rFonts w:ascii="Arial" w:hAnsi="Arial" w:cs="Arial"/>
          <w:sz w:val="20"/>
          <w:szCs w:val="20"/>
        </w:rPr>
        <w:t>postponement of</w:t>
      </w:r>
      <w:r w:rsidR="000603A9" w:rsidRPr="000603A9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7F6E7E" w:rsidRDefault="007F6E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E7E">
        <w:rPr>
          <w:rFonts w:ascii="Arial" w:hAnsi="Arial" w:cs="Arial"/>
          <w:sz w:val="20"/>
          <w:szCs w:val="20"/>
        </w:rPr>
        <w:t>Article 1: Postponement of holding the General Meeting of Shareholders in 2020 on April 28, 202</w:t>
      </w:r>
      <w:r>
        <w:rPr>
          <w:rFonts w:ascii="Arial" w:hAnsi="Arial" w:cs="Arial"/>
          <w:sz w:val="20"/>
          <w:szCs w:val="20"/>
        </w:rPr>
        <w:t>0 as expected in Resolution No.04/2000/</w:t>
      </w:r>
      <w:r w:rsidRPr="007F6E7E">
        <w:rPr>
          <w:rFonts w:ascii="Arial" w:hAnsi="Arial" w:cs="Arial"/>
          <w:sz w:val="20"/>
          <w:szCs w:val="20"/>
        </w:rPr>
        <w:t>NQ - HDQT dated February 4, 202</w:t>
      </w:r>
      <w:r>
        <w:rPr>
          <w:rFonts w:ascii="Arial" w:hAnsi="Arial" w:cs="Arial"/>
          <w:sz w:val="20"/>
          <w:szCs w:val="20"/>
        </w:rPr>
        <w:t>0 due to the situation of Covid-</w:t>
      </w:r>
      <w:r w:rsidRPr="007F6E7E">
        <w:rPr>
          <w:rFonts w:ascii="Arial" w:hAnsi="Arial" w:cs="Arial"/>
          <w:sz w:val="20"/>
          <w:szCs w:val="20"/>
        </w:rPr>
        <w:t xml:space="preserve">19  </w:t>
      </w:r>
      <w:r w:rsidRPr="007F6E7E">
        <w:rPr>
          <w:rFonts w:ascii="Arial" w:hAnsi="Arial" w:cs="Arial"/>
          <w:sz w:val="20"/>
          <w:szCs w:val="20"/>
        </w:rPr>
        <w:t xml:space="preserve">disease </w:t>
      </w:r>
      <w:r w:rsidRPr="007F6E7E">
        <w:rPr>
          <w:rFonts w:ascii="Arial" w:hAnsi="Arial" w:cs="Arial"/>
          <w:sz w:val="20"/>
          <w:szCs w:val="20"/>
        </w:rPr>
        <w:t xml:space="preserve">happening very complicatedly in Hanoi City. Meeting time will be agreed after the epidemic </w:t>
      </w:r>
      <w:r>
        <w:rPr>
          <w:rFonts w:ascii="Arial" w:hAnsi="Arial" w:cs="Arial"/>
          <w:sz w:val="20"/>
          <w:szCs w:val="20"/>
        </w:rPr>
        <w:t>is controlled</w:t>
      </w:r>
    </w:p>
    <w:p w:rsidR="007F6E7E" w:rsidRDefault="007F6E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E7E">
        <w:rPr>
          <w:rFonts w:ascii="Arial" w:hAnsi="Arial" w:cs="Arial"/>
          <w:sz w:val="20"/>
          <w:szCs w:val="20"/>
        </w:rPr>
        <w:t>Article 2: In order to ensure that the General Meeting of Shareholders comp</w:t>
      </w:r>
      <w:r>
        <w:rPr>
          <w:rFonts w:ascii="Arial" w:hAnsi="Arial" w:cs="Arial"/>
          <w:sz w:val="20"/>
          <w:szCs w:val="20"/>
        </w:rPr>
        <w:t>lies with the Law on Enterprise</w:t>
      </w:r>
      <w:r w:rsidRPr="007F6E7E">
        <w:rPr>
          <w:rFonts w:ascii="Arial" w:hAnsi="Arial" w:cs="Arial"/>
          <w:sz w:val="20"/>
          <w:szCs w:val="20"/>
        </w:rPr>
        <w:t xml:space="preserve"> and the Charter of the Company, the Chairman of the Board of Directors with</w:t>
      </w:r>
      <w:r>
        <w:rPr>
          <w:rFonts w:ascii="Arial" w:hAnsi="Arial" w:cs="Arial"/>
          <w:sz w:val="20"/>
          <w:szCs w:val="20"/>
        </w:rPr>
        <w:t xml:space="preserve"> the authority of chairing </w:t>
      </w:r>
      <w:r w:rsidRPr="007F6E7E">
        <w:rPr>
          <w:rFonts w:ascii="Arial" w:hAnsi="Arial" w:cs="Arial"/>
          <w:sz w:val="20"/>
          <w:szCs w:val="20"/>
        </w:rPr>
        <w:t xml:space="preserve">the General Meeting of Shareholders will assign and use human resources </w:t>
      </w:r>
      <w:r>
        <w:rPr>
          <w:rFonts w:ascii="Arial" w:hAnsi="Arial" w:cs="Arial"/>
          <w:sz w:val="20"/>
          <w:szCs w:val="20"/>
        </w:rPr>
        <w:t xml:space="preserve">with </w:t>
      </w:r>
      <w:r w:rsidRPr="007F6E7E">
        <w:rPr>
          <w:rFonts w:ascii="Arial" w:hAnsi="Arial" w:cs="Arial"/>
          <w:sz w:val="20"/>
          <w:szCs w:val="20"/>
        </w:rPr>
        <w:t>sufficient</w:t>
      </w:r>
      <w:r>
        <w:rPr>
          <w:rFonts w:ascii="Arial" w:hAnsi="Arial" w:cs="Arial"/>
          <w:sz w:val="20"/>
          <w:szCs w:val="20"/>
        </w:rPr>
        <w:t xml:space="preserve"> capacity and</w:t>
      </w:r>
      <w:r w:rsidRPr="007F6E7E">
        <w:rPr>
          <w:rFonts w:ascii="Arial" w:hAnsi="Arial" w:cs="Arial"/>
          <w:sz w:val="20"/>
          <w:szCs w:val="20"/>
        </w:rPr>
        <w:t xml:space="preserve"> experience available in the Company to carry out the work of the </w:t>
      </w:r>
      <w:r>
        <w:rPr>
          <w:rFonts w:ascii="Arial" w:hAnsi="Arial" w:cs="Arial"/>
          <w:sz w:val="20"/>
          <w:szCs w:val="20"/>
        </w:rPr>
        <w:t xml:space="preserve">General Meeting of Shareholders </w:t>
      </w:r>
    </w:p>
    <w:p w:rsidR="007F6E7E" w:rsidRDefault="007F6E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E7E">
        <w:rPr>
          <w:rFonts w:ascii="Arial" w:hAnsi="Arial" w:cs="Arial"/>
          <w:sz w:val="20"/>
          <w:szCs w:val="20"/>
        </w:rPr>
        <w:t xml:space="preserve">Article 3: The members of the Board of Directors, the Supervisory Board and related departments </w:t>
      </w:r>
      <w:r>
        <w:rPr>
          <w:rFonts w:ascii="Arial" w:hAnsi="Arial" w:cs="Arial"/>
          <w:sz w:val="20"/>
          <w:szCs w:val="20"/>
        </w:rPr>
        <w:t xml:space="preserve">will </w:t>
      </w:r>
      <w:r w:rsidRPr="007F6E7E">
        <w:rPr>
          <w:rFonts w:ascii="Arial" w:hAnsi="Arial" w:cs="Arial"/>
          <w:sz w:val="20"/>
          <w:szCs w:val="20"/>
        </w:rPr>
        <w:t>carry out the procedures to change the meeting time and disclose information in ac</w:t>
      </w:r>
      <w:r>
        <w:rPr>
          <w:rFonts w:ascii="Arial" w:hAnsi="Arial" w:cs="Arial"/>
          <w:sz w:val="20"/>
          <w:szCs w:val="20"/>
        </w:rPr>
        <w:t>cordance with the regulations. The contents of Notice No.11/2020/ TB – HD</w:t>
      </w:r>
      <w:r w:rsidRPr="007F6E7E">
        <w:rPr>
          <w:rFonts w:ascii="Arial" w:hAnsi="Arial" w:cs="Arial"/>
          <w:sz w:val="20"/>
          <w:szCs w:val="20"/>
        </w:rPr>
        <w:t>QT</w:t>
      </w:r>
      <w:r>
        <w:rPr>
          <w:rFonts w:ascii="Arial" w:hAnsi="Arial" w:cs="Arial"/>
          <w:sz w:val="20"/>
          <w:szCs w:val="20"/>
        </w:rPr>
        <w:t xml:space="preserve"> dated</w:t>
      </w:r>
      <w:r w:rsidRPr="007F6E7E">
        <w:rPr>
          <w:rFonts w:ascii="Arial" w:hAnsi="Arial" w:cs="Arial"/>
          <w:sz w:val="20"/>
          <w:szCs w:val="20"/>
        </w:rPr>
        <w:t xml:space="preserve"> March 4, 2020 will be adjusted at an appropriate time</w:t>
      </w:r>
      <w:bookmarkStart w:id="0" w:name="_GoBack"/>
      <w:bookmarkEnd w:id="0"/>
    </w:p>
    <w:sectPr w:rsidR="007F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530A7"/>
    <w:rsid w:val="00467BC0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7F6E7E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97</cp:revision>
  <dcterms:created xsi:type="dcterms:W3CDTF">2019-10-16T10:03:00Z</dcterms:created>
  <dcterms:modified xsi:type="dcterms:W3CDTF">2020-04-07T00:18:00Z</dcterms:modified>
</cp:coreProperties>
</file>